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ПАМЯТКА АНТИНАРКОТИЧЕСКОЙ НАПРАВЛЕННОСТИ ДЛЯ РОДИТЕЛЕЙ</w:t>
      </w:r>
    </w:p>
    <w:p>
      <w:pPr>
        <w:pStyle w:val="Normal"/>
        <w:widowControl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Уважаемые родители! 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Советы родителям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Изменения могут быть следующими: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Подросток поздно ложится спать, поздно встает утром с постели;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Проводит больше времени вне дома;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Проявляет чрезмерную говорливость, повышенную активность;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Проявляет вялость, заторможенность, апатию;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Говорит несвязно, заговаривается;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Движения неуклюжие, порывистые;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Стал более скрытен;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Часто агрессивен;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Потерял интерес к учебе, прежним занятиям и друзьям;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Увеличил денежные расходы или стал вытаскивать деньги или ценные вещи из дома;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Проявляет частые перепады в настроении.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Несоответствие настроения ситуации: равнодушие в споре или агрессия по пустякам;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Совершает правонарушения;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Завел новых подозрительных друзей или старые друзья стали немного странными;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Наблюдаются изменения размеров зрачков: их увеличение или сужение независимо от освещения;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Появление в доме пузырьков, бутылочек, бумажных трубок, закопченных ложечек, капсул.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Наличие на теле синяков, следов инъекций, порезов. Следы инъекций могут быть на ладонях, голове, других частях тела;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Наличие шприцов, сушеной травы, непонятных таблеток, порошков, маленьких картинок, напоминающих марки.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 Несколько правил, позволяющих предотвратить потребление психоактивных веществ вашим ребенком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Общайтесь друг с другом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Выслушивайте друг друга Умение слушать — основа эффективного общения, но делать это не так легко, как может показаться со стороны. Умение слушать означает: • быть внимательным к ребенку; • выслушивать его точку зрения; • уделять внимание взглядам и чувствам ребенка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Ставьте себя на его место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Проводите время вместе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Дружите с его друзьями Очень часто ребенок впервые пробует психоактивные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Помните, что ваш ребенок уникален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Подавайте пример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"запрещенных". Покажите ребенку, что вы его любите и заботитесь о нем. Предложите ему свою помощь, она нужна ему всегда!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LibreOffice/6.2.1.2$Windows_X86_64 LibreOffice_project/7bcb35dc3024a62dea0caee87020152d1ee96e71</Application>
  <Pages>2</Pages>
  <Words>804</Words>
  <Characters>4930</Characters>
  <CharactersWithSpaces>5738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2021-04-07T11:51:15Z</dcterms:created>
  <dc:creator/>
  <dc:description/>
  <dc:language>ru-RU</dc:language>
  <cp:lastModifiedBy/>
  <dcterms:modified xsi:type="dcterms:W3CDTF">2021-04-07T11:56:12Z</dcterms:modified>
  <cp:revision>1</cp:revision>
  <dc:subject/>
  <dc:title/>
</cp:coreProperties>
</file>